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России вводятся </w:t>
      </w:r>
      <w:r w:rsidRPr="007C4F46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 правила компенсации добросовестным покупателям за утрату приобретенного жилья</w:t>
      </w:r>
    </w:p>
    <w:bookmarkEnd w:id="0"/>
    <w:p w:rsidR="00CA7A4E" w:rsidRPr="005611C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C3">
        <w:rPr>
          <w:rFonts w:ascii="Times New Roman" w:hAnsi="Times New Roman" w:cs="Times New Roman"/>
          <w:b/>
          <w:sz w:val="28"/>
          <w:szCs w:val="28"/>
        </w:rPr>
        <w:t>С 1 января 2020 года вступают в силу законодательные изменения, направленные на защ</w:t>
      </w:r>
      <w:r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Поправки уточняют понятие «д</w:t>
      </w:r>
      <w:r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>
        <w:rPr>
          <w:rFonts w:ascii="Times New Roman" w:hAnsi="Times New Roman" w:cs="Times New Roman"/>
          <w:b/>
          <w:sz w:val="28"/>
          <w:szCs w:val="28"/>
        </w:rPr>
        <w:t>ют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лишивший приобретенного жилья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может рассчитывать на полную компенсацию причиненного ущерба.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anchor="014477831229302973" w:history="1">
        <w:r w:rsidRPr="00463B4D">
          <w:rPr>
            <w:rStyle w:val="a5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D15">
        <w:rPr>
          <w:rFonts w:ascii="Times New Roman" w:hAnsi="Times New Roman" w:cs="Times New Roman"/>
          <w:sz w:val="28"/>
        </w:rPr>
        <w:t>Актуальные сведения о</w:t>
      </w:r>
      <w:r>
        <w:rPr>
          <w:rFonts w:ascii="Times New Roman" w:hAnsi="Times New Roman" w:cs="Times New Roman"/>
          <w:sz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</w:rPr>
        <w:t xml:space="preserve"> можно получить только из </w:t>
      </w:r>
      <w:r>
        <w:rPr>
          <w:rFonts w:ascii="Times New Roman" w:hAnsi="Times New Roman" w:cs="Times New Roman"/>
          <w:sz w:val="28"/>
        </w:rPr>
        <w:t>ЕГРН</w:t>
      </w:r>
      <w:r w:rsidRPr="00A92D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Выписка </w:t>
      </w:r>
      <w:r w:rsidRPr="00761219">
        <w:rPr>
          <w:rFonts w:ascii="Times New Roman" w:hAnsi="Times New Roman" w:cs="Times New Roman"/>
          <w:sz w:val="28"/>
        </w:rPr>
        <w:t xml:space="preserve">из </w:t>
      </w:r>
      <w:r>
        <w:rPr>
          <w:rFonts w:ascii="Times New Roman" w:hAnsi="Times New Roman" w:cs="Times New Roman"/>
          <w:sz w:val="28"/>
        </w:rPr>
        <w:t>госреестра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еще до совершения сделки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проверить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представленные продавцом данные об объекте, </w:t>
      </w:r>
      <w:r w:rsidRPr="00761219">
        <w:rPr>
          <w:rFonts w:ascii="Times New Roman" w:hAnsi="Times New Roman" w:cs="Times New Roman"/>
          <w:sz w:val="28"/>
        </w:rPr>
        <w:t>владельц</w:t>
      </w:r>
      <w:r>
        <w:rPr>
          <w:rFonts w:ascii="Times New Roman" w:hAnsi="Times New Roman" w:cs="Times New Roman"/>
          <w:sz w:val="28"/>
        </w:rPr>
        <w:t>е,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ЕГРН об основных </w:t>
      </w:r>
      <w:r w:rsidRPr="0003487B">
        <w:rPr>
          <w:rFonts w:ascii="Times New Roman" w:hAnsi="Times New Roman" w:cs="Times New Roman"/>
          <w:sz w:val="28"/>
        </w:rPr>
        <w:lastRenderedPageBreak/>
        <w:t xml:space="preserve">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</w:rPr>
        <w:t>на него правах, а также о переходе прав на объект недвижимости может любое заинтересованное лицо, через МФЦ или с помощью онлайн-сервиса Федеральной кадастровой палаты. Получать разрешение владельца недвижимости на получение этих сведений</w:t>
      </w:r>
      <w:r w:rsidRPr="000348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требуется</w:t>
      </w:r>
      <w:r w:rsidRPr="00761219">
        <w:rPr>
          <w:rFonts w:ascii="Times New Roman" w:hAnsi="Times New Roman" w:cs="Times New Roman"/>
          <w:sz w:val="28"/>
        </w:rPr>
        <w:t>.</w:t>
      </w:r>
      <w:r w:rsidRPr="00C15A8C"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начинают действовать </w:t>
      </w:r>
      <w:hyperlink r:id="rId6" w:anchor="08338382812056919" w:history="1">
        <w:r w:rsidRPr="009546F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sz w:val="28"/>
          <w:szCs w:val="28"/>
        </w:rPr>
        <w:t>случаи, когда гражданин приобретает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сделке и теперь требует возврата своего имущества», -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Надежда Лещенко</w:t>
      </w:r>
      <w:r w:rsidRPr="004E2080">
        <w:rPr>
          <w:rFonts w:ascii="Times New Roman" w:hAnsi="Times New Roman" w:cs="Times New Roman"/>
          <w:sz w:val="28"/>
          <w:szCs w:val="28"/>
        </w:rPr>
        <w:t>.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2080">
          <w:rPr>
            <w:rStyle w:val="a5"/>
            <w:rFonts w:ascii="Times New Roman" w:hAnsi="Times New Roman" w:cs="Times New Roman"/>
            <w:sz w:val="28"/>
            <w:szCs w:val="28"/>
          </w:rPr>
          <w:t>ст. 301</w:t>
        </w:r>
      </w:hyperlink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>
        <w:rPr>
          <w:sz w:val="28"/>
          <w:szCs w:val="28"/>
        </w:rPr>
        <w:t xml:space="preserve"> 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случаев, когда жилье было истребовано у </w:t>
      </w:r>
      <w:r w:rsidRPr="00F77BA4">
        <w:rPr>
          <w:rFonts w:ascii="Times New Roman" w:hAnsi="Times New Roman" w:cs="Times New Roman"/>
          <w:i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sz w:val="28"/>
          <w:szCs w:val="28"/>
        </w:rPr>
        <w:t xml:space="preserve"> течение трех лет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 дня вступления в силу новых правил граждане 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6E443B">
        <w:rPr>
          <w:rFonts w:ascii="Times New Roman" w:hAnsi="Times New Roman" w:cs="Times New Roman"/>
          <w:b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E308E0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8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</w:hyperlink>
    </w:p>
    <w:sectPr w:rsidR="002D0349" w:rsidRPr="002D0349" w:rsidSect="00E3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1CE"/>
    <w:rsid w:val="00052C0C"/>
    <w:rsid w:val="00127CB1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A7A4E"/>
    <w:rsid w:val="00CD2DA2"/>
    <w:rsid w:val="00DA66D0"/>
    <w:rsid w:val="00E308E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42/b2a84889a81c92096e09bef00d500570aba6cd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668&amp;fld=134&amp;dst=1000000001,0&amp;rnd=0.6629475206114155" TargetMode="External"/><Relationship Id="rId5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Molchun</cp:lastModifiedBy>
  <cp:revision>2</cp:revision>
  <dcterms:created xsi:type="dcterms:W3CDTF">2019-12-31T07:04:00Z</dcterms:created>
  <dcterms:modified xsi:type="dcterms:W3CDTF">2019-12-31T07:04:00Z</dcterms:modified>
</cp:coreProperties>
</file>