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9485A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1905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3C6B1B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C0063" w:rsidRPr="00231079">
          <w:rPr>
            <w:rStyle w:val="a5"/>
            <w:rFonts w:ascii="Times New Roman" w:hAnsi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7B6C14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4F83">
        <w:rPr>
          <w:rFonts w:ascii="Times New Roman" w:hAnsi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/>
          <w:i/>
          <w:sz w:val="28"/>
          <w:szCs w:val="28"/>
        </w:rPr>
        <w:t>«</w:t>
      </w:r>
      <w:r w:rsidR="00922C43">
        <w:rPr>
          <w:rFonts w:ascii="Times New Roman" w:hAnsi="Times New Roman"/>
          <w:i/>
          <w:sz w:val="28"/>
          <w:szCs w:val="28"/>
        </w:rPr>
        <w:t>Выбрать кадастрового инженера</w:t>
      </w:r>
      <w:r w:rsidR="00207FA5">
        <w:rPr>
          <w:rFonts w:ascii="Times New Roman" w:hAnsi="Times New Roman"/>
          <w:i/>
          <w:sz w:val="28"/>
          <w:szCs w:val="28"/>
        </w:rPr>
        <w:t xml:space="preserve"> возможно</w:t>
      </w:r>
      <w:r w:rsidR="00922C43">
        <w:rPr>
          <w:rFonts w:ascii="Times New Roman" w:hAnsi="Times New Roman"/>
          <w:i/>
          <w:sz w:val="28"/>
          <w:szCs w:val="28"/>
        </w:rPr>
        <w:t xml:space="preserve"> </w:t>
      </w:r>
      <w:r w:rsidR="00207FA5">
        <w:rPr>
          <w:rFonts w:ascii="Times New Roman" w:hAnsi="Times New Roman"/>
          <w:i/>
          <w:sz w:val="28"/>
          <w:szCs w:val="28"/>
        </w:rPr>
        <w:t>воспользовавшись сервисом</w:t>
      </w:r>
      <w:r w:rsidR="00922C43">
        <w:rPr>
          <w:rFonts w:ascii="Times New Roman" w:hAnsi="Times New Roman"/>
          <w:i/>
          <w:sz w:val="28"/>
          <w:szCs w:val="28"/>
        </w:rPr>
        <w:t xml:space="preserve"> «Ресстр кадастровых инженеров»</w:t>
      </w:r>
      <w:r w:rsidR="00207FA5">
        <w:rPr>
          <w:rFonts w:ascii="Times New Roman" w:hAnsi="Times New Roman"/>
          <w:i/>
          <w:sz w:val="28"/>
          <w:szCs w:val="28"/>
        </w:rPr>
        <w:t>,</w:t>
      </w:r>
      <w:r w:rsidR="00922C43">
        <w:rPr>
          <w:rFonts w:ascii="Times New Roman" w:hAnsi="Times New Roman"/>
          <w:i/>
          <w:sz w:val="28"/>
          <w:szCs w:val="28"/>
        </w:rPr>
        <w:t xml:space="preserve"> размещенн</w:t>
      </w:r>
      <w:r w:rsidR="00207FA5">
        <w:rPr>
          <w:rFonts w:ascii="Times New Roman" w:hAnsi="Times New Roman"/>
          <w:i/>
          <w:sz w:val="28"/>
          <w:szCs w:val="28"/>
        </w:rPr>
        <w:t>ым</w:t>
      </w:r>
      <w:r w:rsidR="00922C43">
        <w:rPr>
          <w:rFonts w:ascii="Times New Roman" w:hAnsi="Times New Roman"/>
          <w:i/>
          <w:sz w:val="28"/>
          <w:szCs w:val="28"/>
        </w:rPr>
        <w:t xml:space="preserve"> на сайте Росреестра. С </w:t>
      </w:r>
      <w:r w:rsidR="00207FA5">
        <w:rPr>
          <w:rFonts w:ascii="Times New Roman" w:hAnsi="Times New Roman"/>
          <w:i/>
          <w:sz w:val="28"/>
          <w:szCs w:val="28"/>
        </w:rPr>
        <w:t xml:space="preserve">помощью </w:t>
      </w:r>
      <w:r w:rsidR="00922C43">
        <w:rPr>
          <w:rFonts w:ascii="Times New Roman" w:hAnsi="Times New Roman"/>
          <w:i/>
          <w:sz w:val="28"/>
          <w:szCs w:val="28"/>
        </w:rPr>
        <w:t xml:space="preserve">указанного </w:t>
      </w:r>
      <w:r w:rsidR="00207FA5">
        <w:rPr>
          <w:rFonts w:ascii="Times New Roman" w:hAnsi="Times New Roman"/>
          <w:i/>
          <w:sz w:val="28"/>
          <w:szCs w:val="28"/>
        </w:rPr>
        <w:lastRenderedPageBreak/>
        <w:t xml:space="preserve">сервиса также возможно </w:t>
      </w:r>
      <w:r w:rsidR="00922C43">
        <w:rPr>
          <w:rFonts w:ascii="Times New Roman" w:hAnsi="Times New Roman"/>
          <w:i/>
          <w:sz w:val="28"/>
          <w:szCs w:val="28"/>
        </w:rPr>
        <w:t xml:space="preserve">узнать о количестве решений о приостановлении и </w:t>
      </w:r>
      <w:r w:rsidR="007B6C14">
        <w:rPr>
          <w:rFonts w:ascii="Times New Roman" w:hAnsi="Times New Roman"/>
          <w:i/>
          <w:sz w:val="28"/>
          <w:szCs w:val="28"/>
        </w:rPr>
        <w:t>отказ</w:t>
      </w:r>
      <w:r w:rsidR="00207FA5">
        <w:rPr>
          <w:rFonts w:ascii="Times New Roman" w:hAnsi="Times New Roman"/>
          <w:i/>
          <w:sz w:val="28"/>
          <w:szCs w:val="28"/>
        </w:rPr>
        <w:t>е</w:t>
      </w:r>
      <w:r w:rsidR="007B6C14">
        <w:rPr>
          <w:rFonts w:ascii="Times New Roman" w:hAnsi="Times New Roman"/>
          <w:i/>
          <w:sz w:val="28"/>
          <w:szCs w:val="28"/>
        </w:rPr>
        <w:t>, принятых</w:t>
      </w:r>
      <w:r w:rsidR="00922C43">
        <w:rPr>
          <w:rFonts w:ascii="Times New Roman" w:hAnsi="Times New Roman"/>
          <w:i/>
          <w:sz w:val="28"/>
          <w:szCs w:val="28"/>
        </w:rPr>
        <w:t xml:space="preserve"> органом регистрации прав в связи с </w:t>
      </w:r>
      <w:r w:rsidR="00207FA5">
        <w:rPr>
          <w:rFonts w:ascii="Times New Roman" w:hAnsi="Times New Roman"/>
          <w:i/>
          <w:sz w:val="28"/>
          <w:szCs w:val="28"/>
        </w:rPr>
        <w:t xml:space="preserve">ошибками, допущенными </w:t>
      </w:r>
      <w:r w:rsidR="00922C43">
        <w:rPr>
          <w:rFonts w:ascii="Times New Roman" w:hAnsi="Times New Roman"/>
          <w:i/>
          <w:sz w:val="28"/>
          <w:szCs w:val="28"/>
        </w:rPr>
        <w:t>кадастровым инженером</w:t>
      </w:r>
      <w:r w:rsidR="00207FA5">
        <w:rPr>
          <w:rFonts w:ascii="Times New Roman" w:hAnsi="Times New Roman"/>
          <w:i/>
          <w:sz w:val="28"/>
          <w:szCs w:val="28"/>
        </w:rPr>
        <w:t xml:space="preserve"> при подготовке необходимых документов</w:t>
      </w:r>
      <w:r>
        <w:rPr>
          <w:rFonts w:ascii="Times New Roman" w:hAnsi="Times New Roman"/>
          <w:i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 xml:space="preserve">говорит </w:t>
      </w:r>
      <w:r w:rsidR="007B6C14">
        <w:rPr>
          <w:rFonts w:ascii="Times New Roman" w:hAnsi="Times New Roman"/>
          <w:b/>
          <w:sz w:val="28"/>
          <w:szCs w:val="28"/>
        </w:rPr>
        <w:t>начальник отде</w:t>
      </w:r>
      <w:r w:rsidR="005759D2">
        <w:rPr>
          <w:rFonts w:ascii="Times New Roman" w:hAnsi="Times New Roman"/>
          <w:b/>
          <w:sz w:val="28"/>
          <w:szCs w:val="28"/>
        </w:rPr>
        <w:t xml:space="preserve">ла обеспечения ведения ЕГРН Наталья </w:t>
      </w:r>
      <w:r w:rsidR="007B6C14">
        <w:rPr>
          <w:rFonts w:ascii="Times New Roman" w:hAnsi="Times New Roman"/>
          <w:b/>
          <w:sz w:val="28"/>
          <w:szCs w:val="28"/>
        </w:rPr>
        <w:t>Медведюк.</w:t>
      </w:r>
      <w:r w:rsidRPr="003834C9">
        <w:rPr>
          <w:rFonts w:ascii="Times New Roman" w:hAnsi="Times New Roman"/>
          <w:b/>
          <w:sz w:val="28"/>
          <w:szCs w:val="28"/>
        </w:rPr>
        <w:t xml:space="preserve"> 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31079">
        <w:rPr>
          <w:rFonts w:ascii="Times New Roman" w:hAnsi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23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079">
        <w:rPr>
          <w:rFonts w:ascii="Times New Roman" w:hAnsi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5759D2" w:rsidRDefault="00CC0063" w:rsidP="005759D2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1079">
        <w:rPr>
          <w:rFonts w:ascii="Times New Roman" w:hAnsi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/>
          <w:sz w:val="28"/>
          <w:szCs w:val="28"/>
        </w:rPr>
        <w:t>письменные возражения.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231079">
        <w:rPr>
          <w:rFonts w:ascii="Times New Roman" w:hAnsi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/>
          <w:i/>
          <w:sz w:val="28"/>
          <w:szCs w:val="28"/>
        </w:rPr>
        <w:t>«</w:t>
      </w:r>
      <w:r w:rsidR="00207FA5">
        <w:rPr>
          <w:rFonts w:ascii="Times New Roman" w:hAnsi="Times New Roman"/>
          <w:i/>
          <w:sz w:val="28"/>
          <w:szCs w:val="28"/>
        </w:rPr>
        <w:t xml:space="preserve">Ни кадастровые инженеры, ни орган регистрации прав не наделены полномочиями по разрешению земельных споров. </w:t>
      </w:r>
      <w:r w:rsidR="007B6C14">
        <w:rPr>
          <w:rFonts w:ascii="Times New Roman" w:hAnsi="Times New Roman"/>
          <w:i/>
          <w:sz w:val="28"/>
          <w:szCs w:val="28"/>
        </w:rPr>
        <w:t>Все разногласия,</w:t>
      </w:r>
      <w:r w:rsidR="00207FA5">
        <w:rPr>
          <w:rFonts w:ascii="Times New Roman" w:hAnsi="Times New Roman"/>
          <w:i/>
          <w:sz w:val="28"/>
          <w:szCs w:val="28"/>
        </w:rPr>
        <w:t xml:space="preserve"> </w:t>
      </w:r>
      <w:r w:rsidR="007B6C14">
        <w:rPr>
          <w:rFonts w:ascii="Times New Roman" w:hAnsi="Times New Roman"/>
          <w:i/>
          <w:sz w:val="28"/>
          <w:szCs w:val="28"/>
        </w:rPr>
        <w:t>касающиеся установления границ</w:t>
      </w:r>
      <w:r w:rsidR="005759D2">
        <w:rPr>
          <w:rFonts w:ascii="Times New Roman" w:hAnsi="Times New Roman"/>
          <w:i/>
          <w:sz w:val="28"/>
          <w:szCs w:val="28"/>
        </w:rPr>
        <w:t xml:space="preserve"> земельного участка, рассматривается в </w:t>
      </w:r>
      <w:r w:rsidR="005759D2">
        <w:rPr>
          <w:rFonts w:ascii="Times New Roman" w:hAnsi="Times New Roman"/>
          <w:i/>
          <w:sz w:val="28"/>
          <w:szCs w:val="28"/>
        </w:rPr>
        <w:lastRenderedPageBreak/>
        <w:t>суде</w:t>
      </w:r>
      <w:r w:rsidRPr="00231079">
        <w:rPr>
          <w:rFonts w:ascii="Times New Roman" w:hAnsi="Times New Roman"/>
          <w:i/>
          <w:sz w:val="28"/>
          <w:szCs w:val="28"/>
        </w:rPr>
        <w:t xml:space="preserve">», </w:t>
      </w:r>
      <w:r w:rsidRPr="00231079">
        <w:rPr>
          <w:rFonts w:ascii="Times New Roman" w:hAnsi="Times New Roman"/>
          <w:sz w:val="28"/>
          <w:szCs w:val="28"/>
        </w:rPr>
        <w:t xml:space="preserve">- отмечает </w:t>
      </w:r>
      <w:r w:rsidR="005759D2">
        <w:rPr>
          <w:rFonts w:ascii="Times New Roman" w:hAnsi="Times New Roman"/>
          <w:b/>
          <w:sz w:val="28"/>
          <w:szCs w:val="28"/>
        </w:rPr>
        <w:t>начальник отдела обеспечения ведения ЕГРН Наталья Медведюк.</w:t>
      </w:r>
      <w:r w:rsidR="005759D2" w:rsidRPr="003834C9">
        <w:rPr>
          <w:rFonts w:ascii="Times New Roman" w:hAnsi="Times New Roman"/>
          <w:b/>
          <w:sz w:val="28"/>
          <w:szCs w:val="28"/>
        </w:rPr>
        <w:t xml:space="preserve"> 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78F">
        <w:rPr>
          <w:rFonts w:ascii="Times New Roman" w:hAnsi="Times New Roman"/>
          <w:sz w:val="28"/>
          <w:szCs w:val="28"/>
        </w:rPr>
        <w:t>В этом случае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/>
          <w:sz w:val="28"/>
          <w:szCs w:val="28"/>
        </w:rPr>
        <w:t>извещение</w:t>
      </w:r>
      <w:r w:rsidRPr="00231079">
        <w:rPr>
          <w:rFonts w:ascii="Times New Roman" w:hAnsi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/>
          <w:sz w:val="28"/>
          <w:szCs w:val="28"/>
        </w:rPr>
        <w:t>он</w:t>
      </w:r>
      <w:r w:rsidRPr="00231079">
        <w:rPr>
          <w:rFonts w:ascii="Times New Roman" w:hAnsi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1079">
        <w:rPr>
          <w:rFonts w:ascii="Times New Roman" w:hAnsi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79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/>
          <w:i/>
          <w:sz w:val="28"/>
          <w:szCs w:val="28"/>
        </w:rPr>
        <w:t>«</w:t>
      </w:r>
      <w:r w:rsidR="005759D2">
        <w:rPr>
          <w:rFonts w:ascii="Times New Roman" w:hAnsi="Times New Roman"/>
          <w:i/>
          <w:sz w:val="28"/>
          <w:szCs w:val="28"/>
        </w:rPr>
        <w:t xml:space="preserve">Наличие контактов в ЕГРН позволит кадастровому </w:t>
      </w:r>
      <w:r w:rsidR="00081F31">
        <w:rPr>
          <w:rFonts w:ascii="Times New Roman" w:hAnsi="Times New Roman"/>
          <w:i/>
          <w:sz w:val="28"/>
          <w:szCs w:val="28"/>
        </w:rPr>
        <w:t>инженеру</w:t>
      </w:r>
      <w:r w:rsidR="005759D2">
        <w:rPr>
          <w:rFonts w:ascii="Times New Roman" w:hAnsi="Times New Roman"/>
          <w:i/>
          <w:sz w:val="28"/>
          <w:szCs w:val="28"/>
        </w:rPr>
        <w:t xml:space="preserve"> лично известить пр</w:t>
      </w:r>
      <w:r w:rsidR="00207FA5">
        <w:rPr>
          <w:rFonts w:ascii="Times New Roman" w:hAnsi="Times New Roman"/>
          <w:i/>
          <w:sz w:val="28"/>
          <w:szCs w:val="28"/>
        </w:rPr>
        <w:t>а</w:t>
      </w:r>
      <w:r w:rsidR="005759D2">
        <w:rPr>
          <w:rFonts w:ascii="Times New Roman" w:hAnsi="Times New Roman"/>
          <w:i/>
          <w:sz w:val="28"/>
          <w:szCs w:val="28"/>
        </w:rPr>
        <w:t xml:space="preserve">вообладателя земельного </w:t>
      </w:r>
      <w:r w:rsidR="00081F31">
        <w:rPr>
          <w:rFonts w:ascii="Times New Roman" w:hAnsi="Times New Roman"/>
          <w:i/>
          <w:sz w:val="28"/>
          <w:szCs w:val="28"/>
        </w:rPr>
        <w:t>участка</w:t>
      </w:r>
      <w:r w:rsidR="005759D2">
        <w:rPr>
          <w:rFonts w:ascii="Times New Roman" w:hAnsi="Times New Roman"/>
          <w:i/>
          <w:sz w:val="28"/>
          <w:szCs w:val="28"/>
        </w:rPr>
        <w:t xml:space="preserve"> </w:t>
      </w:r>
      <w:r w:rsidR="00081F31">
        <w:rPr>
          <w:rFonts w:ascii="Times New Roman" w:hAnsi="Times New Roman"/>
          <w:i/>
          <w:sz w:val="28"/>
          <w:szCs w:val="28"/>
        </w:rPr>
        <w:t xml:space="preserve">о предстоящем </w:t>
      </w:r>
      <w:r w:rsidR="00207FA5">
        <w:rPr>
          <w:rFonts w:ascii="Times New Roman" w:hAnsi="Times New Roman"/>
          <w:i/>
          <w:sz w:val="28"/>
          <w:szCs w:val="28"/>
        </w:rPr>
        <w:t>согласовании границ»,</w:t>
      </w:r>
      <w:r w:rsidRPr="00231079">
        <w:rPr>
          <w:rFonts w:ascii="Times New Roman" w:hAnsi="Times New Roman"/>
          <w:sz w:val="28"/>
          <w:szCs w:val="28"/>
        </w:rPr>
        <w:t xml:space="preserve">– </w:t>
      </w:r>
      <w:r w:rsidR="00081F31">
        <w:rPr>
          <w:rFonts w:ascii="Times New Roman" w:hAnsi="Times New Roman"/>
          <w:sz w:val="28"/>
          <w:szCs w:val="28"/>
        </w:rPr>
        <w:t>г</w:t>
      </w:r>
      <w:r w:rsidRPr="00231079">
        <w:rPr>
          <w:rFonts w:ascii="Times New Roman" w:hAnsi="Times New Roman"/>
          <w:sz w:val="28"/>
          <w:szCs w:val="28"/>
        </w:rPr>
        <w:t xml:space="preserve">оворит </w:t>
      </w:r>
      <w:r w:rsidR="00081F31">
        <w:rPr>
          <w:rFonts w:ascii="Times New Roman" w:hAnsi="Times New Roman"/>
          <w:b/>
          <w:sz w:val="28"/>
          <w:szCs w:val="28"/>
        </w:rPr>
        <w:t>Наталья</w:t>
      </w:r>
      <w:r w:rsidRPr="003834C9">
        <w:rPr>
          <w:rFonts w:ascii="Times New Roman" w:hAnsi="Times New Roman"/>
          <w:b/>
          <w:sz w:val="28"/>
          <w:szCs w:val="28"/>
        </w:rPr>
        <w:t xml:space="preserve"> </w:t>
      </w:r>
      <w:r w:rsidR="00081F31">
        <w:rPr>
          <w:rFonts w:ascii="Times New Roman" w:hAnsi="Times New Roman"/>
          <w:b/>
          <w:sz w:val="28"/>
          <w:szCs w:val="28"/>
        </w:rPr>
        <w:t>Медведюк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079">
        <w:rPr>
          <w:rFonts w:ascii="Times New Roman" w:hAnsi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1079">
        <w:rPr>
          <w:rFonts w:ascii="Times New Roman" w:hAnsi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/>
          <w:i/>
          <w:sz w:val="28"/>
          <w:szCs w:val="28"/>
        </w:rPr>
        <w:t>«</w:t>
      </w:r>
      <w:r w:rsidR="00207FA5">
        <w:rPr>
          <w:rFonts w:ascii="Times New Roman" w:hAnsi="Times New Roman"/>
          <w:i/>
          <w:sz w:val="28"/>
          <w:szCs w:val="28"/>
        </w:rPr>
        <w:t xml:space="preserve">Согласование границ с заинтересованными лицами является необходимой  процедурой, которая в дальнейшем </w:t>
      </w:r>
      <w:r w:rsidR="005B770B">
        <w:rPr>
          <w:rFonts w:ascii="Times New Roman" w:hAnsi="Times New Roman"/>
          <w:i/>
          <w:sz w:val="28"/>
          <w:szCs w:val="28"/>
        </w:rPr>
        <w:t>позволит  избежать возможные судебные споры»</w:t>
      </w:r>
      <w:r w:rsidR="00207FA5">
        <w:rPr>
          <w:rFonts w:ascii="Times New Roman" w:hAnsi="Times New Roman"/>
          <w:i/>
          <w:sz w:val="28"/>
          <w:szCs w:val="28"/>
        </w:rPr>
        <w:t>,</w:t>
      </w:r>
      <w:r w:rsidRPr="0023107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говорит </w:t>
      </w:r>
      <w:r w:rsidR="005B770B">
        <w:rPr>
          <w:rFonts w:ascii="Times New Roman" w:hAnsi="Times New Roman"/>
          <w:b/>
          <w:sz w:val="28"/>
          <w:szCs w:val="28"/>
        </w:rPr>
        <w:t>Наталья Медведюк</w:t>
      </w:r>
      <w:r w:rsidRPr="003834C9">
        <w:rPr>
          <w:rFonts w:ascii="Times New Roman" w:hAnsi="Times New Roman"/>
          <w:b/>
          <w:sz w:val="28"/>
          <w:szCs w:val="28"/>
        </w:rPr>
        <w:t>.</w:t>
      </w:r>
      <w:r w:rsidRPr="00231079">
        <w:rPr>
          <w:rFonts w:ascii="Times New Roman" w:hAnsi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997">
        <w:rPr>
          <w:rFonts w:ascii="Times New Roman" w:hAnsi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154573" w:rsidRPr="00C26317" w:rsidSect="00EB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2C0C"/>
    <w:rsid w:val="00063F4F"/>
    <w:rsid w:val="00081F31"/>
    <w:rsid w:val="00136AC6"/>
    <w:rsid w:val="00154573"/>
    <w:rsid w:val="0016474B"/>
    <w:rsid w:val="00192F71"/>
    <w:rsid w:val="001F515E"/>
    <w:rsid w:val="00207FA5"/>
    <w:rsid w:val="00233F0F"/>
    <w:rsid w:val="00235AA8"/>
    <w:rsid w:val="002726C2"/>
    <w:rsid w:val="00296A1C"/>
    <w:rsid w:val="002D0349"/>
    <w:rsid w:val="00313D6C"/>
    <w:rsid w:val="003C6B1B"/>
    <w:rsid w:val="003D275B"/>
    <w:rsid w:val="00411585"/>
    <w:rsid w:val="005759D2"/>
    <w:rsid w:val="005B770B"/>
    <w:rsid w:val="00641686"/>
    <w:rsid w:val="00680FE4"/>
    <w:rsid w:val="007671CE"/>
    <w:rsid w:val="0079485A"/>
    <w:rsid w:val="007B6C14"/>
    <w:rsid w:val="008E109D"/>
    <w:rsid w:val="00904919"/>
    <w:rsid w:val="009057B0"/>
    <w:rsid w:val="00922C43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243AF"/>
    <w:rsid w:val="00DA66D0"/>
    <w:rsid w:val="00E32699"/>
    <w:rsid w:val="00E95F7A"/>
    <w:rsid w:val="00EB3DE0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/>
      <w:u w:val="single"/>
    </w:rPr>
  </w:style>
  <w:style w:type="paragraph" w:styleId="a6">
    <w:name w:val="No Spacing"/>
    <w:uiPriority w:val="1"/>
    <w:qFormat/>
    <w:rsid w:val="001F515E"/>
    <w:rPr>
      <w:rFonts w:eastAsia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2276-019B-443F-996A-A79BD7E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Medveduk</cp:lastModifiedBy>
  <cp:revision>2</cp:revision>
  <dcterms:created xsi:type="dcterms:W3CDTF">2019-08-28T10:49:00Z</dcterms:created>
  <dcterms:modified xsi:type="dcterms:W3CDTF">2019-08-28T10:49:00Z</dcterms:modified>
</cp:coreProperties>
</file>